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FF4" w:rsidRPr="00291FF4" w:rsidRDefault="00291FF4" w:rsidP="00291FF4">
      <w:pPr>
        <w:spacing w:before="100" w:beforeAutospacing="1" w:after="100" w:afterAutospacing="1" w:line="240" w:lineRule="auto"/>
        <w:rPr>
          <w:rFonts w:ascii="Times New Roman" w:eastAsia="Times New Roman" w:hAnsi="Times New Roman" w:cs="Times New Roman"/>
          <w:sz w:val="24"/>
          <w:szCs w:val="24"/>
          <w:lang w:eastAsia="fr-FR"/>
        </w:rPr>
      </w:pPr>
      <w:r w:rsidRPr="00291FF4">
        <w:rPr>
          <w:rFonts w:ascii="Times New Roman" w:eastAsia="Times New Roman" w:hAnsi="Times New Roman" w:cs="Times New Roman"/>
          <w:b/>
          <w:bCs/>
          <w:sz w:val="36"/>
          <w:szCs w:val="36"/>
          <w:lang w:eastAsia="fr-FR"/>
        </w:rPr>
        <w:t xml:space="preserve">Un 1er mai de solidarité avec la Palestine et les travailleurs et travailleuses </w:t>
      </w:r>
      <w:proofErr w:type="spellStart"/>
      <w:r w:rsidRPr="00291FF4">
        <w:rPr>
          <w:rFonts w:ascii="Times New Roman" w:eastAsia="Times New Roman" w:hAnsi="Times New Roman" w:cs="Times New Roman"/>
          <w:b/>
          <w:bCs/>
          <w:sz w:val="36"/>
          <w:szCs w:val="36"/>
          <w:lang w:eastAsia="fr-FR"/>
        </w:rPr>
        <w:t>palestinien·nes</w:t>
      </w:r>
      <w:proofErr w:type="spellEnd"/>
    </w:p>
    <w:p w:rsidR="00291FF4" w:rsidRDefault="00291FF4" w:rsidP="00291FF4">
      <w:pPr>
        <w:spacing w:before="100" w:beforeAutospacing="1" w:after="240" w:line="240" w:lineRule="auto"/>
        <w:rPr>
          <w:rFonts w:ascii="Times New Roman" w:eastAsia="Times New Roman" w:hAnsi="Times New Roman" w:cs="Times New Roman"/>
          <w:b/>
          <w:bCs/>
          <w:i/>
          <w:iCs/>
          <w:sz w:val="20"/>
          <w:szCs w:val="20"/>
          <w:lang w:eastAsia="fr-FR"/>
        </w:rPr>
      </w:pPr>
      <w:r w:rsidRPr="00291FF4">
        <w:rPr>
          <w:rFonts w:ascii="Times New Roman" w:eastAsia="Times New Roman" w:hAnsi="Times New Roman" w:cs="Times New Roman"/>
          <w:sz w:val="24"/>
          <w:szCs w:val="24"/>
          <w:lang w:eastAsia="fr-FR"/>
        </w:rPr>
        <w:t xml:space="preserve">En ce 1er mai 2024, nos pensées solidaires vont d’abord </w:t>
      </w:r>
      <w:r w:rsidRPr="00291FF4">
        <w:rPr>
          <w:rFonts w:ascii="Times New Roman" w:eastAsia="Times New Roman" w:hAnsi="Times New Roman" w:cs="Times New Roman"/>
          <w:b/>
          <w:bCs/>
          <w:sz w:val="24"/>
          <w:szCs w:val="24"/>
          <w:lang w:eastAsia="fr-FR"/>
        </w:rPr>
        <w:t>aux travailleurs palestiniens et travailleuses palestiniennes de Gaza.</w:t>
      </w:r>
      <w:r w:rsidRPr="00291FF4">
        <w:rPr>
          <w:rFonts w:ascii="Times New Roman" w:eastAsia="Times New Roman" w:hAnsi="Times New Roman" w:cs="Times New Roman"/>
          <w:sz w:val="24"/>
          <w:szCs w:val="24"/>
          <w:lang w:eastAsia="fr-FR"/>
        </w:rPr>
        <w:br/>
      </w:r>
      <w:r w:rsidRPr="00291FF4">
        <w:rPr>
          <w:rFonts w:ascii="Times New Roman" w:eastAsia="Times New Roman" w:hAnsi="Times New Roman" w:cs="Times New Roman"/>
          <w:sz w:val="24"/>
          <w:szCs w:val="24"/>
          <w:lang w:eastAsia="fr-FR"/>
        </w:rPr>
        <w:br/>
      </w:r>
      <w:r w:rsidRPr="00291FF4">
        <w:rPr>
          <w:rFonts w:ascii="Times New Roman" w:eastAsia="Times New Roman" w:hAnsi="Times New Roman" w:cs="Times New Roman"/>
          <w:b/>
          <w:bCs/>
          <w:sz w:val="24"/>
          <w:szCs w:val="24"/>
          <w:lang w:eastAsia="fr-FR"/>
        </w:rPr>
        <w:t>Aux travailleurs du secteur de la santé</w:t>
      </w:r>
      <w:r w:rsidRPr="00291FF4">
        <w:rPr>
          <w:rFonts w:ascii="Times New Roman" w:eastAsia="Times New Roman" w:hAnsi="Times New Roman" w:cs="Times New Roman"/>
          <w:sz w:val="24"/>
          <w:szCs w:val="24"/>
          <w:lang w:eastAsia="fr-FR"/>
        </w:rPr>
        <w:t xml:space="preserve">, médecins, infirmières et infirmiers, secouristes, qui continuent d’accomplir leur mission sous la menace de l’armée israélienne et alors qu’ils, elles manquent de tout, à celles et ceux qui ont été tués, de manière indiscriminée ou dans des opérations qui les ont délibérément </w:t>
      </w:r>
      <w:proofErr w:type="spellStart"/>
      <w:r w:rsidRPr="00291FF4">
        <w:rPr>
          <w:rFonts w:ascii="Times New Roman" w:eastAsia="Times New Roman" w:hAnsi="Times New Roman" w:cs="Times New Roman"/>
          <w:sz w:val="24"/>
          <w:szCs w:val="24"/>
          <w:lang w:eastAsia="fr-FR"/>
        </w:rPr>
        <w:t>ciblé·es</w:t>
      </w:r>
      <w:proofErr w:type="spellEnd"/>
      <w:r w:rsidRPr="00291FF4">
        <w:rPr>
          <w:rFonts w:ascii="Times New Roman" w:eastAsia="Times New Roman" w:hAnsi="Times New Roman" w:cs="Times New Roman"/>
          <w:sz w:val="24"/>
          <w:szCs w:val="24"/>
          <w:lang w:eastAsia="fr-FR"/>
        </w:rPr>
        <w:t xml:space="preserve">, à celles et ceux qui ont été </w:t>
      </w:r>
      <w:proofErr w:type="spellStart"/>
      <w:r w:rsidRPr="00291FF4">
        <w:rPr>
          <w:rFonts w:ascii="Times New Roman" w:eastAsia="Times New Roman" w:hAnsi="Times New Roman" w:cs="Times New Roman"/>
          <w:sz w:val="24"/>
          <w:szCs w:val="24"/>
          <w:lang w:eastAsia="fr-FR"/>
        </w:rPr>
        <w:t>enlevé·es</w:t>
      </w:r>
      <w:proofErr w:type="spellEnd"/>
      <w:r w:rsidRPr="00291FF4">
        <w:rPr>
          <w:rFonts w:ascii="Times New Roman" w:eastAsia="Times New Roman" w:hAnsi="Times New Roman" w:cs="Times New Roman"/>
          <w:sz w:val="24"/>
          <w:szCs w:val="24"/>
          <w:lang w:eastAsia="fr-FR"/>
        </w:rPr>
        <w:t xml:space="preserve"> par l’armée israélienne et </w:t>
      </w:r>
      <w:proofErr w:type="spellStart"/>
      <w:r w:rsidRPr="00291FF4">
        <w:rPr>
          <w:rFonts w:ascii="Times New Roman" w:eastAsia="Times New Roman" w:hAnsi="Times New Roman" w:cs="Times New Roman"/>
          <w:sz w:val="24"/>
          <w:szCs w:val="24"/>
          <w:lang w:eastAsia="fr-FR"/>
        </w:rPr>
        <w:t>emmené·es</w:t>
      </w:r>
      <w:proofErr w:type="spellEnd"/>
      <w:r w:rsidRPr="00291FF4">
        <w:rPr>
          <w:rFonts w:ascii="Times New Roman" w:eastAsia="Times New Roman" w:hAnsi="Times New Roman" w:cs="Times New Roman"/>
          <w:sz w:val="24"/>
          <w:szCs w:val="24"/>
          <w:lang w:eastAsia="fr-FR"/>
        </w:rPr>
        <w:t xml:space="preserve"> dans des centres de torture.</w:t>
      </w:r>
      <w:r w:rsidRPr="00291FF4">
        <w:rPr>
          <w:rFonts w:ascii="Times New Roman" w:eastAsia="Times New Roman" w:hAnsi="Times New Roman" w:cs="Times New Roman"/>
          <w:sz w:val="24"/>
          <w:szCs w:val="24"/>
          <w:lang w:eastAsia="fr-FR"/>
        </w:rPr>
        <w:br/>
      </w:r>
      <w:r w:rsidRPr="00291FF4">
        <w:rPr>
          <w:rFonts w:ascii="Times New Roman" w:eastAsia="Times New Roman" w:hAnsi="Times New Roman" w:cs="Times New Roman"/>
          <w:sz w:val="24"/>
          <w:szCs w:val="24"/>
          <w:lang w:eastAsia="fr-FR"/>
        </w:rPr>
        <w:br/>
      </w:r>
      <w:r w:rsidRPr="00291FF4">
        <w:rPr>
          <w:rFonts w:ascii="Times New Roman" w:eastAsia="Times New Roman" w:hAnsi="Times New Roman" w:cs="Times New Roman"/>
          <w:b/>
          <w:bCs/>
          <w:sz w:val="24"/>
          <w:szCs w:val="24"/>
          <w:lang w:eastAsia="fr-FR"/>
        </w:rPr>
        <w:t>Aux travailleurs du secteur de l’éducation</w:t>
      </w:r>
      <w:r w:rsidRPr="00291FF4">
        <w:rPr>
          <w:rFonts w:ascii="Times New Roman" w:eastAsia="Times New Roman" w:hAnsi="Times New Roman" w:cs="Times New Roman"/>
          <w:sz w:val="24"/>
          <w:szCs w:val="24"/>
          <w:lang w:eastAsia="fr-FR"/>
        </w:rPr>
        <w:t xml:space="preserve">, les professeurs des universités qui ont été toutes détruites, celles et ceux qui ont été délibérément </w:t>
      </w:r>
      <w:proofErr w:type="spellStart"/>
      <w:r w:rsidRPr="00291FF4">
        <w:rPr>
          <w:rFonts w:ascii="Times New Roman" w:eastAsia="Times New Roman" w:hAnsi="Times New Roman" w:cs="Times New Roman"/>
          <w:sz w:val="24"/>
          <w:szCs w:val="24"/>
          <w:lang w:eastAsia="fr-FR"/>
        </w:rPr>
        <w:t>assassiné·es</w:t>
      </w:r>
      <w:proofErr w:type="spellEnd"/>
      <w:r w:rsidRPr="00291FF4">
        <w:rPr>
          <w:rFonts w:ascii="Times New Roman" w:eastAsia="Times New Roman" w:hAnsi="Times New Roman" w:cs="Times New Roman"/>
          <w:sz w:val="24"/>
          <w:szCs w:val="24"/>
          <w:lang w:eastAsia="fr-FR"/>
        </w:rPr>
        <w:t xml:space="preserve"> avec leur famille, et toutes celles et ceux qui voient avec désolation les écoles détruites et les enfants assassinés, orphelins ou marqués à vie par l’horreur, dans cette société palestinienne qui croit tant à l’éducation.</w:t>
      </w:r>
      <w:r w:rsidRPr="00291FF4">
        <w:rPr>
          <w:rFonts w:ascii="Times New Roman" w:eastAsia="Times New Roman" w:hAnsi="Times New Roman" w:cs="Times New Roman"/>
          <w:sz w:val="24"/>
          <w:szCs w:val="24"/>
          <w:lang w:eastAsia="fr-FR"/>
        </w:rPr>
        <w:br/>
      </w:r>
      <w:r w:rsidRPr="00291FF4">
        <w:rPr>
          <w:rFonts w:ascii="Times New Roman" w:eastAsia="Times New Roman" w:hAnsi="Times New Roman" w:cs="Times New Roman"/>
          <w:b/>
          <w:bCs/>
          <w:sz w:val="24"/>
          <w:szCs w:val="24"/>
          <w:lang w:eastAsia="fr-FR"/>
        </w:rPr>
        <w:br/>
        <w:t>Aux travailleurs de la presse</w:t>
      </w:r>
      <w:r w:rsidRPr="00291FF4">
        <w:rPr>
          <w:rFonts w:ascii="Times New Roman" w:eastAsia="Times New Roman" w:hAnsi="Times New Roman" w:cs="Times New Roman"/>
          <w:sz w:val="24"/>
          <w:szCs w:val="24"/>
          <w:lang w:eastAsia="fr-FR"/>
        </w:rPr>
        <w:t xml:space="preserve">, les journalistes et les photographes systématiquement </w:t>
      </w:r>
      <w:proofErr w:type="spellStart"/>
      <w:r w:rsidRPr="00291FF4">
        <w:rPr>
          <w:rFonts w:ascii="Times New Roman" w:eastAsia="Times New Roman" w:hAnsi="Times New Roman" w:cs="Times New Roman"/>
          <w:sz w:val="24"/>
          <w:szCs w:val="24"/>
          <w:lang w:eastAsia="fr-FR"/>
        </w:rPr>
        <w:t>ciblé·es</w:t>
      </w:r>
      <w:proofErr w:type="spellEnd"/>
      <w:r w:rsidRPr="00291FF4">
        <w:rPr>
          <w:rFonts w:ascii="Times New Roman" w:eastAsia="Times New Roman" w:hAnsi="Times New Roman" w:cs="Times New Roman"/>
          <w:sz w:val="24"/>
          <w:szCs w:val="24"/>
          <w:lang w:eastAsia="fr-FR"/>
        </w:rPr>
        <w:t xml:space="preserve"> par l’armée israélienne, alors que celle-ci interdit dans le même temps l’accès de la Bande de Gaza aux journalistes de la presse internationale.</w:t>
      </w:r>
      <w:r w:rsidRPr="00291FF4">
        <w:rPr>
          <w:rFonts w:ascii="Times New Roman" w:eastAsia="Times New Roman" w:hAnsi="Times New Roman" w:cs="Times New Roman"/>
          <w:sz w:val="24"/>
          <w:szCs w:val="24"/>
          <w:lang w:eastAsia="fr-FR"/>
        </w:rPr>
        <w:br/>
      </w:r>
      <w:r w:rsidRPr="00291FF4">
        <w:rPr>
          <w:rFonts w:ascii="Times New Roman" w:eastAsia="Times New Roman" w:hAnsi="Times New Roman" w:cs="Times New Roman"/>
          <w:sz w:val="24"/>
          <w:szCs w:val="24"/>
          <w:lang w:eastAsia="fr-FR"/>
        </w:rPr>
        <w:br/>
        <w:t xml:space="preserve">A tous </w:t>
      </w:r>
      <w:r w:rsidRPr="00291FF4">
        <w:rPr>
          <w:rFonts w:ascii="Times New Roman" w:eastAsia="Times New Roman" w:hAnsi="Times New Roman" w:cs="Times New Roman"/>
          <w:b/>
          <w:bCs/>
          <w:sz w:val="24"/>
          <w:szCs w:val="24"/>
          <w:lang w:eastAsia="fr-FR"/>
        </w:rPr>
        <w:t>les travailleurs de l’agriculture et de la pêche</w:t>
      </w:r>
      <w:r w:rsidRPr="00291FF4">
        <w:rPr>
          <w:rFonts w:ascii="Times New Roman" w:eastAsia="Times New Roman" w:hAnsi="Times New Roman" w:cs="Times New Roman"/>
          <w:sz w:val="24"/>
          <w:szCs w:val="24"/>
          <w:lang w:eastAsia="fr-FR"/>
        </w:rPr>
        <w:t>, privés de toute ressource et dont les infrastructures et outils de travail ont été systématiquement détruits.</w:t>
      </w:r>
      <w:r w:rsidRPr="00291FF4">
        <w:rPr>
          <w:rFonts w:ascii="Times New Roman" w:eastAsia="Times New Roman" w:hAnsi="Times New Roman" w:cs="Times New Roman"/>
          <w:sz w:val="24"/>
          <w:szCs w:val="24"/>
          <w:lang w:eastAsia="fr-FR"/>
        </w:rPr>
        <w:br/>
      </w:r>
      <w:r w:rsidRPr="00291FF4">
        <w:rPr>
          <w:rFonts w:ascii="Times New Roman" w:eastAsia="Times New Roman" w:hAnsi="Times New Roman" w:cs="Times New Roman"/>
          <w:sz w:val="24"/>
          <w:szCs w:val="24"/>
          <w:lang w:eastAsia="fr-FR"/>
        </w:rPr>
        <w:br/>
        <w:t xml:space="preserve">La situation est tragique aussi pour les travailleurs et travailleuses de la </w:t>
      </w:r>
      <w:r w:rsidRPr="00291FF4">
        <w:rPr>
          <w:rFonts w:ascii="Times New Roman" w:eastAsia="Times New Roman" w:hAnsi="Times New Roman" w:cs="Times New Roman"/>
          <w:b/>
          <w:bCs/>
          <w:sz w:val="24"/>
          <w:szCs w:val="24"/>
          <w:lang w:eastAsia="fr-FR"/>
        </w:rPr>
        <w:t>Cisjordanie occupée et colonisée</w:t>
      </w:r>
      <w:r w:rsidRPr="00291FF4">
        <w:rPr>
          <w:rFonts w:ascii="Times New Roman" w:eastAsia="Times New Roman" w:hAnsi="Times New Roman" w:cs="Times New Roman"/>
          <w:sz w:val="24"/>
          <w:szCs w:val="24"/>
          <w:lang w:eastAsia="fr-FR"/>
        </w:rPr>
        <w:t>, où les activités économiques sont au point mort du fait du blocage des voies de communication par l’armée d’occupation, et où les attaques conjuguées de l’armée et des colons ont fait plus de 490 morts depuis le 7 octobre. Savons-nous qu’en Cisjordanie aussi, l’enseignement est presque totalement bloqué ?</w:t>
      </w:r>
      <w:r w:rsidRPr="00291FF4">
        <w:rPr>
          <w:rFonts w:ascii="Times New Roman" w:eastAsia="Times New Roman" w:hAnsi="Times New Roman" w:cs="Times New Roman"/>
          <w:sz w:val="24"/>
          <w:szCs w:val="24"/>
          <w:lang w:eastAsia="fr-FR"/>
        </w:rPr>
        <w:br/>
      </w:r>
      <w:r w:rsidRPr="00291FF4">
        <w:rPr>
          <w:rFonts w:ascii="Times New Roman" w:eastAsia="Times New Roman" w:hAnsi="Times New Roman" w:cs="Times New Roman"/>
          <w:sz w:val="24"/>
          <w:szCs w:val="24"/>
          <w:lang w:eastAsia="fr-FR"/>
        </w:rPr>
        <w:br/>
      </w:r>
      <w:r w:rsidRPr="00291FF4">
        <w:rPr>
          <w:rFonts w:ascii="Times New Roman" w:eastAsia="Times New Roman" w:hAnsi="Times New Roman" w:cs="Times New Roman"/>
          <w:b/>
          <w:bCs/>
          <w:sz w:val="24"/>
          <w:szCs w:val="24"/>
          <w:lang w:eastAsia="fr-FR"/>
        </w:rPr>
        <w:t>Les Palestiniens et Palestiniennes d’Israël</w:t>
      </w:r>
      <w:r w:rsidRPr="00291FF4">
        <w:rPr>
          <w:rFonts w:ascii="Times New Roman" w:eastAsia="Times New Roman" w:hAnsi="Times New Roman" w:cs="Times New Roman"/>
          <w:sz w:val="24"/>
          <w:szCs w:val="24"/>
          <w:lang w:eastAsia="fr-FR"/>
        </w:rPr>
        <w:t xml:space="preserve">, quant à eux et elles, voient leur activité menacée par de multiples mesures d’intimidation. Beaucoup sont </w:t>
      </w:r>
      <w:proofErr w:type="spellStart"/>
      <w:r w:rsidRPr="00291FF4">
        <w:rPr>
          <w:rFonts w:ascii="Times New Roman" w:eastAsia="Times New Roman" w:hAnsi="Times New Roman" w:cs="Times New Roman"/>
          <w:sz w:val="24"/>
          <w:szCs w:val="24"/>
          <w:lang w:eastAsia="fr-FR"/>
        </w:rPr>
        <w:t>contraint·es</w:t>
      </w:r>
      <w:proofErr w:type="spellEnd"/>
      <w:r w:rsidRPr="00291FF4">
        <w:rPr>
          <w:rFonts w:ascii="Times New Roman" w:eastAsia="Times New Roman" w:hAnsi="Times New Roman" w:cs="Times New Roman"/>
          <w:sz w:val="24"/>
          <w:szCs w:val="24"/>
          <w:lang w:eastAsia="fr-FR"/>
        </w:rPr>
        <w:t xml:space="preserve"> de rester chez eux, chez elles, face à l’intensité des menaces qui les visent, d’autres sont </w:t>
      </w:r>
      <w:proofErr w:type="spellStart"/>
      <w:r w:rsidRPr="00291FF4">
        <w:rPr>
          <w:rFonts w:ascii="Times New Roman" w:eastAsia="Times New Roman" w:hAnsi="Times New Roman" w:cs="Times New Roman"/>
          <w:sz w:val="24"/>
          <w:szCs w:val="24"/>
          <w:lang w:eastAsia="fr-FR"/>
        </w:rPr>
        <w:t>licencié·es</w:t>
      </w:r>
      <w:proofErr w:type="spellEnd"/>
      <w:r w:rsidRPr="00291FF4">
        <w:rPr>
          <w:rFonts w:ascii="Times New Roman" w:eastAsia="Times New Roman" w:hAnsi="Times New Roman" w:cs="Times New Roman"/>
          <w:sz w:val="24"/>
          <w:szCs w:val="24"/>
          <w:lang w:eastAsia="fr-FR"/>
        </w:rPr>
        <w:t xml:space="preserve"> pour délit d’opinion dès lors qu’ils ou elles n’adhèrent pas à la politique israélienne actuelle.</w:t>
      </w:r>
      <w:r w:rsidRPr="00291FF4">
        <w:rPr>
          <w:rFonts w:ascii="Times New Roman" w:eastAsia="Times New Roman" w:hAnsi="Times New Roman" w:cs="Times New Roman"/>
          <w:sz w:val="24"/>
          <w:szCs w:val="24"/>
          <w:lang w:eastAsia="fr-FR"/>
        </w:rPr>
        <w:br/>
      </w:r>
      <w:r w:rsidRPr="00291FF4">
        <w:rPr>
          <w:rFonts w:ascii="Times New Roman" w:eastAsia="Times New Roman" w:hAnsi="Times New Roman" w:cs="Times New Roman"/>
          <w:sz w:val="24"/>
          <w:szCs w:val="24"/>
          <w:lang w:eastAsia="fr-FR"/>
        </w:rPr>
        <w:br/>
      </w:r>
      <w:r w:rsidRPr="00291FF4">
        <w:rPr>
          <w:rFonts w:ascii="Times New Roman" w:eastAsia="Times New Roman" w:hAnsi="Times New Roman" w:cs="Times New Roman"/>
          <w:b/>
          <w:bCs/>
          <w:sz w:val="24"/>
          <w:szCs w:val="24"/>
          <w:lang w:eastAsia="fr-FR"/>
        </w:rPr>
        <w:t>Le Collectif National pour une Paix Juste et Durable entre Palestiniens et Israéliens dénonce cette guerre contre tout un peuple</w:t>
      </w:r>
      <w:r w:rsidRPr="00291FF4">
        <w:rPr>
          <w:rFonts w:ascii="Times New Roman" w:eastAsia="Times New Roman" w:hAnsi="Times New Roman" w:cs="Times New Roman"/>
          <w:sz w:val="24"/>
          <w:szCs w:val="24"/>
          <w:lang w:eastAsia="fr-FR"/>
        </w:rPr>
        <w:t xml:space="preserve"> qui prolonge une politique de dépossession du peuple palestinien à l’œuvre depuis des dizaines d’années. Nous avons toujours dénoncé sans ambiguïté l’ensemble des crimes de guerre commis depuis le 7 octobre. </w:t>
      </w:r>
      <w:r w:rsidRPr="00291FF4">
        <w:rPr>
          <w:rFonts w:ascii="Times New Roman" w:eastAsia="Times New Roman" w:hAnsi="Times New Roman" w:cs="Times New Roman"/>
          <w:sz w:val="24"/>
          <w:szCs w:val="24"/>
          <w:lang w:eastAsia="fr-FR"/>
        </w:rPr>
        <w:br/>
      </w:r>
      <w:r w:rsidRPr="00291FF4">
        <w:rPr>
          <w:rFonts w:ascii="Times New Roman" w:eastAsia="Times New Roman" w:hAnsi="Times New Roman" w:cs="Times New Roman"/>
          <w:sz w:val="24"/>
          <w:szCs w:val="24"/>
          <w:lang w:eastAsia="fr-FR"/>
        </w:rPr>
        <w:br/>
      </w:r>
      <w:r w:rsidRPr="00291FF4">
        <w:rPr>
          <w:rFonts w:ascii="Times New Roman" w:eastAsia="Times New Roman" w:hAnsi="Times New Roman" w:cs="Times New Roman"/>
          <w:b/>
          <w:bCs/>
          <w:sz w:val="24"/>
          <w:szCs w:val="24"/>
          <w:lang w:eastAsia="fr-FR"/>
        </w:rPr>
        <w:t>Nous demandons que cessent les atteintes indignes à la liberté d’expression qui font honte à notre pays, les interdictions de manifestations de solidarité et les intimidations et condamnations d'</w:t>
      </w:r>
      <w:proofErr w:type="spellStart"/>
      <w:r w:rsidRPr="00291FF4">
        <w:rPr>
          <w:rFonts w:ascii="Times New Roman" w:eastAsia="Times New Roman" w:hAnsi="Times New Roman" w:cs="Times New Roman"/>
          <w:b/>
          <w:bCs/>
          <w:sz w:val="24"/>
          <w:szCs w:val="24"/>
          <w:lang w:eastAsia="fr-FR"/>
        </w:rPr>
        <w:t>élu-es</w:t>
      </w:r>
      <w:proofErr w:type="spellEnd"/>
      <w:r w:rsidRPr="00291FF4">
        <w:rPr>
          <w:rFonts w:ascii="Times New Roman" w:eastAsia="Times New Roman" w:hAnsi="Times New Roman" w:cs="Times New Roman"/>
          <w:b/>
          <w:bCs/>
          <w:sz w:val="24"/>
          <w:szCs w:val="24"/>
          <w:lang w:eastAsia="fr-FR"/>
        </w:rPr>
        <w:t xml:space="preserve"> et de militant-e-s syndicales.</w:t>
      </w:r>
      <w:r w:rsidRPr="00291FF4">
        <w:rPr>
          <w:rFonts w:ascii="Times New Roman" w:eastAsia="Times New Roman" w:hAnsi="Times New Roman" w:cs="Times New Roman"/>
          <w:sz w:val="24"/>
          <w:szCs w:val="24"/>
          <w:lang w:eastAsia="fr-FR"/>
        </w:rPr>
        <w:br/>
      </w:r>
      <w:r w:rsidRPr="00291FF4">
        <w:rPr>
          <w:rFonts w:ascii="Times New Roman" w:eastAsia="Times New Roman" w:hAnsi="Times New Roman" w:cs="Times New Roman"/>
          <w:sz w:val="24"/>
          <w:szCs w:val="24"/>
          <w:lang w:eastAsia="fr-FR"/>
        </w:rPr>
        <w:br/>
      </w:r>
      <w:r w:rsidRPr="00291FF4">
        <w:rPr>
          <w:rFonts w:ascii="Times New Roman" w:eastAsia="Times New Roman" w:hAnsi="Times New Roman" w:cs="Times New Roman"/>
          <w:b/>
          <w:bCs/>
          <w:sz w:val="24"/>
          <w:szCs w:val="24"/>
          <w:lang w:eastAsia="fr-FR"/>
        </w:rPr>
        <w:t>Nous rappelons notre exigence d’un cessez-le-feu immédiat et durable et de l’entrée sans restriction de l’aide humanitaire dans la Bande de Gaza.</w:t>
      </w:r>
      <w:r w:rsidRPr="00291FF4">
        <w:rPr>
          <w:rFonts w:ascii="Times New Roman" w:eastAsia="Times New Roman" w:hAnsi="Times New Roman" w:cs="Times New Roman"/>
          <w:sz w:val="24"/>
          <w:szCs w:val="24"/>
          <w:lang w:eastAsia="fr-FR"/>
        </w:rPr>
        <w:br/>
      </w:r>
      <w:r w:rsidRPr="00291FF4">
        <w:rPr>
          <w:rFonts w:ascii="Times New Roman" w:eastAsia="Times New Roman" w:hAnsi="Times New Roman" w:cs="Times New Roman"/>
          <w:sz w:val="24"/>
          <w:szCs w:val="24"/>
          <w:lang w:eastAsia="fr-FR"/>
        </w:rPr>
        <w:br/>
      </w:r>
      <w:r w:rsidRPr="00291FF4">
        <w:rPr>
          <w:rFonts w:ascii="Times New Roman" w:eastAsia="Times New Roman" w:hAnsi="Times New Roman" w:cs="Times New Roman"/>
          <w:b/>
          <w:bCs/>
          <w:sz w:val="24"/>
          <w:szCs w:val="24"/>
          <w:lang w:eastAsia="fr-FR"/>
        </w:rPr>
        <w:t>Nous demandons des sanctions contre l’État d'Israël et l'embargo total sur les armes qui lui sont livrées. Nous demandons l’application de l’ensemble des résolutions de l’ONU.</w:t>
      </w:r>
      <w:r w:rsidRPr="00291FF4">
        <w:rPr>
          <w:rFonts w:ascii="Times New Roman" w:eastAsia="Times New Roman" w:hAnsi="Times New Roman" w:cs="Times New Roman"/>
          <w:sz w:val="24"/>
          <w:szCs w:val="24"/>
          <w:lang w:eastAsia="fr-FR"/>
        </w:rPr>
        <w:br/>
      </w:r>
      <w:r w:rsidRPr="00291FF4">
        <w:rPr>
          <w:rFonts w:ascii="Times New Roman" w:eastAsia="Times New Roman" w:hAnsi="Times New Roman" w:cs="Times New Roman"/>
          <w:sz w:val="24"/>
          <w:szCs w:val="24"/>
          <w:lang w:eastAsia="fr-FR"/>
        </w:rPr>
        <w:br/>
      </w:r>
      <w:r w:rsidRPr="00291FF4">
        <w:rPr>
          <w:rFonts w:ascii="Times New Roman" w:eastAsia="Times New Roman" w:hAnsi="Times New Roman" w:cs="Times New Roman"/>
          <w:b/>
          <w:bCs/>
          <w:sz w:val="24"/>
          <w:szCs w:val="24"/>
          <w:lang w:eastAsia="fr-FR"/>
        </w:rPr>
        <w:t>Rejoignez-nous dans les cortèges de solidarité avec la Palestine le 1er mai.</w:t>
      </w:r>
      <w:r w:rsidRPr="00291FF4">
        <w:rPr>
          <w:rFonts w:ascii="Times New Roman" w:eastAsia="Times New Roman" w:hAnsi="Times New Roman" w:cs="Times New Roman"/>
          <w:sz w:val="24"/>
          <w:szCs w:val="24"/>
          <w:lang w:eastAsia="fr-FR"/>
        </w:rPr>
        <w:br/>
      </w:r>
      <w:r w:rsidRPr="00291FF4">
        <w:rPr>
          <w:rFonts w:ascii="Times New Roman" w:eastAsia="Times New Roman" w:hAnsi="Times New Roman" w:cs="Times New Roman"/>
          <w:sz w:val="24"/>
          <w:szCs w:val="24"/>
          <w:lang w:eastAsia="fr-FR"/>
        </w:rPr>
        <w:br/>
        <w:t>Paris, le 30 avril 2024</w:t>
      </w:r>
      <w:r w:rsidRPr="00291FF4">
        <w:rPr>
          <w:rFonts w:ascii="Times New Roman" w:eastAsia="Times New Roman" w:hAnsi="Times New Roman" w:cs="Times New Roman"/>
          <w:sz w:val="24"/>
          <w:szCs w:val="24"/>
          <w:lang w:eastAsia="fr-FR"/>
        </w:rPr>
        <w:br/>
      </w:r>
      <w:r w:rsidRPr="00291FF4">
        <w:rPr>
          <w:rFonts w:ascii="Times New Roman" w:eastAsia="Times New Roman" w:hAnsi="Times New Roman" w:cs="Times New Roman"/>
          <w:sz w:val="24"/>
          <w:szCs w:val="24"/>
          <w:lang w:eastAsia="fr-FR"/>
        </w:rPr>
        <w:br/>
      </w:r>
    </w:p>
    <w:p w:rsidR="00291FF4" w:rsidRPr="00291FF4" w:rsidRDefault="00291FF4" w:rsidP="00291FF4">
      <w:pPr>
        <w:spacing w:before="100" w:beforeAutospacing="1" w:after="240" w:line="240" w:lineRule="auto"/>
        <w:rPr>
          <w:rFonts w:ascii="Times New Roman" w:eastAsia="Times New Roman" w:hAnsi="Times New Roman" w:cs="Times New Roman"/>
          <w:sz w:val="24"/>
          <w:szCs w:val="24"/>
          <w:lang w:eastAsia="fr-FR"/>
        </w:rPr>
      </w:pPr>
      <w:r w:rsidRPr="00291FF4">
        <w:rPr>
          <w:rFonts w:ascii="Times New Roman" w:eastAsia="Times New Roman" w:hAnsi="Times New Roman" w:cs="Times New Roman"/>
          <w:b/>
          <w:bCs/>
          <w:i/>
          <w:iCs/>
          <w:sz w:val="20"/>
          <w:szCs w:val="20"/>
          <w:lang w:eastAsia="fr-FR"/>
        </w:rPr>
        <w:lastRenderedPageBreak/>
        <w:t>Membres du Collectif national pour une paix juste et durable entre Palestiniens et Israéliens signataires :</w:t>
      </w:r>
      <w:r w:rsidRPr="00291FF4">
        <w:rPr>
          <w:rFonts w:ascii="Times New Roman" w:eastAsia="Times New Roman" w:hAnsi="Times New Roman" w:cs="Times New Roman"/>
          <w:i/>
          <w:iCs/>
          <w:sz w:val="20"/>
          <w:szCs w:val="20"/>
          <w:lang w:eastAsia="fr-FR"/>
        </w:rPr>
        <w:br/>
        <w:t xml:space="preserve">Agir Contre le Colonialisme Aujourd’hui (ACCA) – AFD International – Agir pour le changement et la démocratie en Algérie (ACDA) - AILES  Femmes du Maroc - Américains contre la guerre (AAW) - Anciens Appelés en Algérie et leurs Ami(e)s Contre la Guerre (4ACG) - </w:t>
      </w:r>
      <w:proofErr w:type="spellStart"/>
      <w:r w:rsidRPr="00291FF4">
        <w:rPr>
          <w:rFonts w:ascii="Times New Roman" w:eastAsia="Times New Roman" w:hAnsi="Times New Roman" w:cs="Times New Roman"/>
          <w:i/>
          <w:iCs/>
          <w:sz w:val="20"/>
          <w:szCs w:val="20"/>
          <w:lang w:eastAsia="fr-FR"/>
        </w:rPr>
        <w:t>Apel</w:t>
      </w:r>
      <w:proofErr w:type="spellEnd"/>
      <w:r w:rsidRPr="00291FF4">
        <w:rPr>
          <w:rFonts w:ascii="Times New Roman" w:eastAsia="Times New Roman" w:hAnsi="Times New Roman" w:cs="Times New Roman"/>
          <w:i/>
          <w:iCs/>
          <w:sz w:val="20"/>
          <w:szCs w:val="20"/>
          <w:lang w:eastAsia="fr-FR"/>
        </w:rPr>
        <w:t xml:space="preserve">-Égalité - Association nationale des communistes (ANC) - Association des Travailleurs Maghrébins de France (ATMF) - Association des Tunisiens en France (ATF) - Association France Palestine Solidarité (AFPS) - Association pour la Taxation des Transactions financières et pour l’Action Citoyenne (ATTAC) - Association pour les Jumelages entre les camps de réfugiés Palestiniens et les villes Françaises (AJPF) - Association des Universitaires pour le Respect du Droit International en Palestine (AURDIP) </w:t>
      </w:r>
      <w:proofErr w:type="spellStart"/>
      <w:r w:rsidRPr="00291FF4">
        <w:rPr>
          <w:rFonts w:ascii="Times New Roman" w:eastAsia="Times New Roman" w:hAnsi="Times New Roman" w:cs="Times New Roman"/>
          <w:i/>
          <w:iCs/>
          <w:sz w:val="20"/>
          <w:szCs w:val="20"/>
          <w:lang w:eastAsia="fr-FR"/>
        </w:rPr>
        <w:t>Cedetim</w:t>
      </w:r>
      <w:proofErr w:type="spellEnd"/>
      <w:r w:rsidRPr="00291FF4">
        <w:rPr>
          <w:rFonts w:ascii="Times New Roman" w:eastAsia="Times New Roman" w:hAnsi="Times New Roman" w:cs="Times New Roman"/>
          <w:i/>
          <w:iCs/>
          <w:sz w:val="20"/>
          <w:szCs w:val="20"/>
          <w:lang w:eastAsia="fr-FR"/>
        </w:rPr>
        <w:t xml:space="preserve"> / IPAM - Collectif des Musulmans de France (CMF) - Collectif </w:t>
      </w:r>
      <w:proofErr w:type="spellStart"/>
      <w:r w:rsidRPr="00291FF4">
        <w:rPr>
          <w:rFonts w:ascii="Times New Roman" w:eastAsia="Times New Roman" w:hAnsi="Times New Roman" w:cs="Times New Roman"/>
          <w:i/>
          <w:iCs/>
          <w:sz w:val="20"/>
          <w:szCs w:val="20"/>
          <w:lang w:eastAsia="fr-FR"/>
        </w:rPr>
        <w:t>Faty</w:t>
      </w:r>
      <w:proofErr w:type="spellEnd"/>
      <w:r w:rsidRPr="00291FF4">
        <w:rPr>
          <w:rFonts w:ascii="Times New Roman" w:eastAsia="Times New Roman" w:hAnsi="Times New Roman" w:cs="Times New Roman"/>
          <w:i/>
          <w:iCs/>
          <w:sz w:val="20"/>
          <w:szCs w:val="20"/>
          <w:lang w:eastAsia="fr-FR"/>
        </w:rPr>
        <w:t xml:space="preserve"> </w:t>
      </w:r>
      <w:proofErr w:type="spellStart"/>
      <w:r w:rsidRPr="00291FF4">
        <w:rPr>
          <w:rFonts w:ascii="Times New Roman" w:eastAsia="Times New Roman" w:hAnsi="Times New Roman" w:cs="Times New Roman"/>
          <w:i/>
          <w:iCs/>
          <w:sz w:val="20"/>
          <w:szCs w:val="20"/>
          <w:lang w:eastAsia="fr-FR"/>
        </w:rPr>
        <w:t>Koumba</w:t>
      </w:r>
      <w:proofErr w:type="spellEnd"/>
      <w:r w:rsidRPr="00291FF4">
        <w:rPr>
          <w:rFonts w:ascii="Times New Roman" w:eastAsia="Times New Roman" w:hAnsi="Times New Roman" w:cs="Times New Roman"/>
          <w:i/>
          <w:iCs/>
          <w:sz w:val="20"/>
          <w:szCs w:val="20"/>
          <w:lang w:eastAsia="fr-FR"/>
        </w:rPr>
        <w:t xml:space="preserve"> : Association des Libertés, Droits de l'Homme et non-violence - Collectif Judéo-Arabe et Citoyen pour la Palestine (CJACP) - Collectif Paix Palestine Israël (CPPI Saint-Denis) - Comité de Vigilance pour une Paix Réelle au Proche-Orient (CVPR PO) - Comité Justice et Paix en Palestine et au Proche-Orient du 5e </w:t>
      </w:r>
      <w:proofErr w:type="spellStart"/>
      <w:r w:rsidRPr="00291FF4">
        <w:rPr>
          <w:rFonts w:ascii="Times New Roman" w:eastAsia="Times New Roman" w:hAnsi="Times New Roman" w:cs="Times New Roman"/>
          <w:i/>
          <w:iCs/>
          <w:sz w:val="20"/>
          <w:szCs w:val="20"/>
          <w:lang w:eastAsia="fr-FR"/>
        </w:rPr>
        <w:t>arrt</w:t>
      </w:r>
      <w:proofErr w:type="spellEnd"/>
      <w:r w:rsidRPr="00291FF4">
        <w:rPr>
          <w:rFonts w:ascii="Times New Roman" w:eastAsia="Times New Roman" w:hAnsi="Times New Roman" w:cs="Times New Roman"/>
          <w:i/>
          <w:iCs/>
          <w:sz w:val="20"/>
          <w:szCs w:val="20"/>
          <w:lang w:eastAsia="fr-FR"/>
        </w:rPr>
        <w:t xml:space="preserve"> (CJPP5) - Confédération générale du Travail (CGT) - Confédération Internationale Solidaire et Écologiste - Droit-Solidarité - Ensemble! Mouvement pour une alternative de gauche écologiste et solidaire - Europe Ecologie les Verts (EELV) - Fédération des Tunisiens pour une Citoyenneté des deux Rives (FTCR) - Fédération Syndicale Unitaire (FSU) - La Confédération paysanne - La Courneuve-Palestine - La France Insoumise (LFI) - les Femmes en noir (FEN) - Ligue Internationale des Femmes pour la Paix et la Liberté, section française de la </w:t>
      </w:r>
      <w:proofErr w:type="spellStart"/>
      <w:r w:rsidRPr="00291FF4">
        <w:rPr>
          <w:rFonts w:ascii="Times New Roman" w:eastAsia="Times New Roman" w:hAnsi="Times New Roman" w:cs="Times New Roman"/>
          <w:i/>
          <w:iCs/>
          <w:sz w:val="20"/>
          <w:szCs w:val="20"/>
          <w:lang w:eastAsia="fr-FR"/>
        </w:rPr>
        <w:t>Women’s</w:t>
      </w:r>
      <w:proofErr w:type="spellEnd"/>
      <w:r w:rsidRPr="00291FF4">
        <w:rPr>
          <w:rFonts w:ascii="Times New Roman" w:eastAsia="Times New Roman" w:hAnsi="Times New Roman" w:cs="Times New Roman"/>
          <w:i/>
          <w:iCs/>
          <w:sz w:val="20"/>
          <w:szCs w:val="20"/>
          <w:lang w:eastAsia="fr-FR"/>
        </w:rPr>
        <w:t xml:space="preserve"> International </w:t>
      </w:r>
      <w:proofErr w:type="spellStart"/>
      <w:r w:rsidRPr="00291FF4">
        <w:rPr>
          <w:rFonts w:ascii="Times New Roman" w:eastAsia="Times New Roman" w:hAnsi="Times New Roman" w:cs="Times New Roman"/>
          <w:i/>
          <w:iCs/>
          <w:sz w:val="20"/>
          <w:szCs w:val="20"/>
          <w:lang w:eastAsia="fr-FR"/>
        </w:rPr>
        <w:t>League</w:t>
      </w:r>
      <w:proofErr w:type="spellEnd"/>
      <w:r w:rsidRPr="00291FF4">
        <w:rPr>
          <w:rFonts w:ascii="Times New Roman" w:eastAsia="Times New Roman" w:hAnsi="Times New Roman" w:cs="Times New Roman"/>
          <w:i/>
          <w:iCs/>
          <w:sz w:val="20"/>
          <w:szCs w:val="20"/>
          <w:lang w:eastAsia="fr-FR"/>
        </w:rPr>
        <w:t xml:space="preserve"> for </w:t>
      </w:r>
      <w:proofErr w:type="spellStart"/>
      <w:r w:rsidRPr="00291FF4">
        <w:rPr>
          <w:rFonts w:ascii="Times New Roman" w:eastAsia="Times New Roman" w:hAnsi="Times New Roman" w:cs="Times New Roman"/>
          <w:i/>
          <w:iCs/>
          <w:sz w:val="20"/>
          <w:szCs w:val="20"/>
          <w:lang w:eastAsia="fr-FR"/>
        </w:rPr>
        <w:t>Peace</w:t>
      </w:r>
      <w:proofErr w:type="spellEnd"/>
      <w:r w:rsidRPr="00291FF4">
        <w:rPr>
          <w:rFonts w:ascii="Times New Roman" w:eastAsia="Times New Roman" w:hAnsi="Times New Roman" w:cs="Times New Roman"/>
          <w:i/>
          <w:iCs/>
          <w:sz w:val="20"/>
          <w:szCs w:val="20"/>
          <w:lang w:eastAsia="fr-FR"/>
        </w:rPr>
        <w:t xml:space="preserve"> and </w:t>
      </w:r>
      <w:proofErr w:type="spellStart"/>
      <w:r w:rsidRPr="00291FF4">
        <w:rPr>
          <w:rFonts w:ascii="Times New Roman" w:eastAsia="Times New Roman" w:hAnsi="Times New Roman" w:cs="Times New Roman"/>
          <w:i/>
          <w:iCs/>
          <w:sz w:val="20"/>
          <w:szCs w:val="20"/>
          <w:lang w:eastAsia="fr-FR"/>
        </w:rPr>
        <w:t>Freedom</w:t>
      </w:r>
      <w:proofErr w:type="spellEnd"/>
      <w:r w:rsidRPr="00291FF4">
        <w:rPr>
          <w:rFonts w:ascii="Times New Roman" w:eastAsia="Times New Roman" w:hAnsi="Times New Roman" w:cs="Times New Roman"/>
          <w:i/>
          <w:iCs/>
          <w:sz w:val="20"/>
          <w:szCs w:val="20"/>
          <w:lang w:eastAsia="fr-FR"/>
        </w:rPr>
        <w:t xml:space="preserve"> (WILPF) (LIFPL) - Mouvement contre le Racisme et pour l’Amitié entre les Peuples (MRAP) - Nouveau Parti Anticapitaliste (NPA) - Organisation de Femmes Egalité - Parti Communiste des Ouvriers de France (PCOF) - Parti de Gauche (PG) - Participation et Spiritualité Musulmanes (PSM) - Pour une écologie populaire et sociale (PEPS) - Sortir du colonialisme - Une Autre Voix Juive (UAVJ) - Union communiste libertaire (UCL) - Union des Travailleurs Immigrés Tunisiens (UTIT) - Union Nationale des Etudiants de France (UNEF) - Union Syndicale Lycéenne (USL) - Union syndicale Solidaires</w:t>
      </w:r>
    </w:p>
    <w:p w:rsidR="00291FF4" w:rsidRPr="00291FF4" w:rsidRDefault="00291FF4" w:rsidP="00291FF4">
      <w:pPr>
        <w:spacing w:after="0" w:line="240" w:lineRule="auto"/>
        <w:rPr>
          <w:rFonts w:ascii="Times New Roman" w:eastAsia="Times New Roman" w:hAnsi="Times New Roman" w:cs="Times New Roman"/>
          <w:color w:val="888888"/>
          <w:sz w:val="24"/>
          <w:szCs w:val="24"/>
          <w:lang w:eastAsia="fr-FR"/>
        </w:rPr>
      </w:pPr>
      <w:r w:rsidRPr="00291FF4">
        <w:rPr>
          <w:rFonts w:ascii="Times New Roman" w:eastAsia="Times New Roman" w:hAnsi="Times New Roman" w:cs="Times New Roman"/>
          <w:color w:val="888888"/>
          <w:sz w:val="24"/>
          <w:szCs w:val="24"/>
          <w:lang w:eastAsia="fr-FR"/>
        </w:rPr>
        <w:t xml:space="preserve">-- </w:t>
      </w:r>
      <w:r w:rsidRPr="00291FF4">
        <w:rPr>
          <w:rFonts w:ascii="Times New Roman" w:eastAsia="Times New Roman" w:hAnsi="Times New Roman" w:cs="Times New Roman"/>
          <w:color w:val="888888"/>
          <w:sz w:val="24"/>
          <w:szCs w:val="24"/>
          <w:lang w:eastAsia="fr-FR"/>
        </w:rPr>
        <w:br/>
      </w:r>
      <w:r w:rsidRPr="00291FF4">
        <w:rPr>
          <w:rFonts w:ascii="Times New Roman" w:eastAsia="Times New Roman" w:hAnsi="Times New Roman" w:cs="Times New Roman"/>
          <w:b/>
          <w:bCs/>
          <w:color w:val="888888"/>
          <w:sz w:val="24"/>
          <w:szCs w:val="24"/>
          <w:lang w:eastAsia="fr-FR"/>
        </w:rPr>
        <w:t>Association France Palestine Solidarité (AFPS)</w:t>
      </w:r>
      <w:r w:rsidRPr="00291FF4">
        <w:rPr>
          <w:rFonts w:ascii="Times New Roman" w:eastAsia="Times New Roman" w:hAnsi="Times New Roman" w:cs="Times New Roman"/>
          <w:color w:val="888888"/>
          <w:sz w:val="24"/>
          <w:szCs w:val="24"/>
          <w:lang w:eastAsia="fr-FR"/>
        </w:rPr>
        <w:t xml:space="preserve"> </w:t>
      </w:r>
      <w:r w:rsidRPr="00291FF4">
        <w:rPr>
          <w:rFonts w:ascii="Times New Roman" w:eastAsia="Times New Roman" w:hAnsi="Times New Roman" w:cs="Times New Roman"/>
          <w:color w:val="888888"/>
          <w:sz w:val="24"/>
          <w:szCs w:val="24"/>
          <w:lang w:eastAsia="fr-FR"/>
        </w:rPr>
        <w:br/>
        <w:t xml:space="preserve">21 ter Rue Voltaire 75011 Paris </w:t>
      </w:r>
      <w:r w:rsidRPr="00291FF4">
        <w:rPr>
          <w:rFonts w:ascii="Times New Roman" w:eastAsia="Times New Roman" w:hAnsi="Times New Roman" w:cs="Times New Roman"/>
          <w:color w:val="888888"/>
          <w:sz w:val="24"/>
          <w:szCs w:val="24"/>
          <w:lang w:eastAsia="fr-FR"/>
        </w:rPr>
        <w:br/>
        <w:t xml:space="preserve">Tél. : 01 43 72 15 79 </w:t>
      </w:r>
      <w:r w:rsidRPr="00291FF4">
        <w:rPr>
          <w:rFonts w:ascii="Times New Roman" w:eastAsia="Times New Roman" w:hAnsi="Times New Roman" w:cs="Times New Roman"/>
          <w:color w:val="888888"/>
          <w:sz w:val="24"/>
          <w:szCs w:val="24"/>
          <w:lang w:eastAsia="fr-FR"/>
        </w:rPr>
        <w:br/>
        <w:t xml:space="preserve">Suivez l'AFPS sur </w:t>
      </w:r>
      <w:hyperlink r:id="rId4" w:tgtFrame="_blank" w:history="1">
        <w:r w:rsidRPr="00291FF4">
          <w:rPr>
            <w:rFonts w:ascii="Times New Roman" w:eastAsia="Times New Roman" w:hAnsi="Times New Roman" w:cs="Times New Roman"/>
            <w:b/>
            <w:bCs/>
            <w:color w:val="0000FF"/>
            <w:sz w:val="24"/>
            <w:szCs w:val="24"/>
            <w:u w:val="single"/>
            <w:lang w:eastAsia="fr-FR"/>
          </w:rPr>
          <w:t>france-palestine.org</w:t>
        </w:r>
      </w:hyperlink>
      <w:r w:rsidRPr="00291FF4">
        <w:rPr>
          <w:rFonts w:ascii="Times New Roman" w:eastAsia="Times New Roman" w:hAnsi="Times New Roman" w:cs="Times New Roman"/>
          <w:color w:val="888888"/>
          <w:sz w:val="24"/>
          <w:szCs w:val="24"/>
          <w:lang w:eastAsia="fr-FR"/>
        </w:rPr>
        <w:t xml:space="preserve"> </w:t>
      </w:r>
      <w:r w:rsidRPr="00291FF4">
        <w:rPr>
          <w:rFonts w:ascii="Times New Roman" w:eastAsia="Times New Roman" w:hAnsi="Times New Roman" w:cs="Times New Roman"/>
          <w:color w:val="888888"/>
          <w:sz w:val="24"/>
          <w:szCs w:val="24"/>
          <w:lang w:eastAsia="fr-FR"/>
        </w:rPr>
        <w:br/>
      </w:r>
      <w:proofErr w:type="spellStart"/>
      <w:r w:rsidRPr="00291FF4">
        <w:rPr>
          <w:rFonts w:ascii="Times New Roman" w:eastAsia="Times New Roman" w:hAnsi="Times New Roman" w:cs="Times New Roman"/>
          <w:b/>
          <w:bCs/>
          <w:color w:val="888888"/>
          <w:sz w:val="24"/>
          <w:szCs w:val="24"/>
          <w:lang w:eastAsia="fr-FR"/>
        </w:rPr>
        <w:t>Facebook</w:t>
      </w:r>
      <w:proofErr w:type="spellEnd"/>
      <w:r w:rsidRPr="00291FF4">
        <w:rPr>
          <w:rFonts w:ascii="Times New Roman" w:eastAsia="Times New Roman" w:hAnsi="Times New Roman" w:cs="Times New Roman"/>
          <w:b/>
          <w:bCs/>
          <w:color w:val="888888"/>
          <w:sz w:val="24"/>
          <w:szCs w:val="24"/>
          <w:lang w:eastAsia="fr-FR"/>
        </w:rPr>
        <w:t xml:space="preserve"> </w:t>
      </w:r>
      <w:r w:rsidRPr="00291FF4">
        <w:rPr>
          <w:rFonts w:ascii="Times New Roman" w:eastAsia="Times New Roman" w:hAnsi="Times New Roman" w:cs="Times New Roman"/>
          <w:color w:val="888888"/>
          <w:sz w:val="24"/>
          <w:szCs w:val="24"/>
          <w:lang w:eastAsia="fr-FR"/>
        </w:rPr>
        <w:t>(@</w:t>
      </w:r>
      <w:proofErr w:type="spellStart"/>
      <w:r w:rsidRPr="00291FF4">
        <w:rPr>
          <w:rFonts w:ascii="Times New Roman" w:eastAsia="Times New Roman" w:hAnsi="Times New Roman" w:cs="Times New Roman"/>
          <w:color w:val="888888"/>
          <w:sz w:val="24"/>
          <w:szCs w:val="24"/>
          <w:lang w:eastAsia="fr-FR"/>
        </w:rPr>
        <w:t>AFPSOfficiel</w:t>
      </w:r>
      <w:proofErr w:type="spellEnd"/>
      <w:r w:rsidRPr="00291FF4">
        <w:rPr>
          <w:rFonts w:ascii="Times New Roman" w:eastAsia="Times New Roman" w:hAnsi="Times New Roman" w:cs="Times New Roman"/>
          <w:color w:val="888888"/>
          <w:sz w:val="24"/>
          <w:szCs w:val="24"/>
          <w:lang w:eastAsia="fr-FR"/>
        </w:rPr>
        <w:t xml:space="preserve">) </w:t>
      </w:r>
      <w:proofErr w:type="spellStart"/>
      <w:r w:rsidRPr="00291FF4">
        <w:rPr>
          <w:rFonts w:ascii="Times New Roman" w:eastAsia="Times New Roman" w:hAnsi="Times New Roman" w:cs="Times New Roman"/>
          <w:b/>
          <w:bCs/>
          <w:color w:val="888888"/>
          <w:sz w:val="24"/>
          <w:szCs w:val="24"/>
          <w:lang w:eastAsia="fr-FR"/>
        </w:rPr>
        <w:t>Twitter</w:t>
      </w:r>
      <w:proofErr w:type="spellEnd"/>
      <w:r w:rsidRPr="00291FF4">
        <w:rPr>
          <w:rFonts w:ascii="Times New Roman" w:eastAsia="Times New Roman" w:hAnsi="Times New Roman" w:cs="Times New Roman"/>
          <w:b/>
          <w:bCs/>
          <w:color w:val="888888"/>
          <w:sz w:val="24"/>
          <w:szCs w:val="24"/>
          <w:lang w:eastAsia="fr-FR"/>
        </w:rPr>
        <w:t xml:space="preserve"> </w:t>
      </w:r>
      <w:r w:rsidRPr="00291FF4">
        <w:rPr>
          <w:rFonts w:ascii="Times New Roman" w:eastAsia="Times New Roman" w:hAnsi="Times New Roman" w:cs="Times New Roman"/>
          <w:color w:val="888888"/>
          <w:sz w:val="24"/>
          <w:szCs w:val="24"/>
          <w:lang w:eastAsia="fr-FR"/>
        </w:rPr>
        <w:t>(@</w:t>
      </w:r>
      <w:proofErr w:type="spellStart"/>
      <w:r w:rsidRPr="00291FF4">
        <w:rPr>
          <w:rFonts w:ascii="Times New Roman" w:eastAsia="Times New Roman" w:hAnsi="Times New Roman" w:cs="Times New Roman"/>
          <w:color w:val="888888"/>
          <w:sz w:val="24"/>
          <w:szCs w:val="24"/>
          <w:lang w:eastAsia="fr-FR"/>
        </w:rPr>
        <w:t>AFPSOfficiel</w:t>
      </w:r>
      <w:proofErr w:type="spellEnd"/>
      <w:r w:rsidRPr="00291FF4">
        <w:rPr>
          <w:rFonts w:ascii="Times New Roman" w:eastAsia="Times New Roman" w:hAnsi="Times New Roman" w:cs="Times New Roman"/>
          <w:color w:val="888888"/>
          <w:sz w:val="24"/>
          <w:szCs w:val="24"/>
          <w:lang w:eastAsia="fr-FR"/>
        </w:rPr>
        <w:t xml:space="preserve">)  </w:t>
      </w:r>
      <w:r w:rsidRPr="00291FF4">
        <w:rPr>
          <w:rFonts w:ascii="Times New Roman" w:eastAsia="Times New Roman" w:hAnsi="Times New Roman" w:cs="Times New Roman"/>
          <w:color w:val="888888"/>
          <w:sz w:val="24"/>
          <w:szCs w:val="24"/>
          <w:lang w:eastAsia="fr-FR"/>
        </w:rPr>
        <w:br/>
      </w:r>
      <w:proofErr w:type="spellStart"/>
      <w:r w:rsidRPr="00291FF4">
        <w:rPr>
          <w:rFonts w:ascii="Times New Roman" w:eastAsia="Times New Roman" w:hAnsi="Times New Roman" w:cs="Times New Roman"/>
          <w:b/>
          <w:bCs/>
          <w:color w:val="888888"/>
          <w:sz w:val="24"/>
          <w:szCs w:val="24"/>
          <w:lang w:eastAsia="fr-FR"/>
        </w:rPr>
        <w:t>Instagram</w:t>
      </w:r>
      <w:proofErr w:type="spellEnd"/>
      <w:r w:rsidRPr="00291FF4">
        <w:rPr>
          <w:rFonts w:ascii="Times New Roman" w:eastAsia="Times New Roman" w:hAnsi="Times New Roman" w:cs="Times New Roman"/>
          <w:b/>
          <w:bCs/>
          <w:color w:val="888888"/>
          <w:sz w:val="24"/>
          <w:szCs w:val="24"/>
          <w:lang w:eastAsia="fr-FR"/>
        </w:rPr>
        <w:t xml:space="preserve"> </w:t>
      </w:r>
      <w:r w:rsidRPr="00291FF4">
        <w:rPr>
          <w:rFonts w:ascii="Times New Roman" w:eastAsia="Times New Roman" w:hAnsi="Times New Roman" w:cs="Times New Roman"/>
          <w:color w:val="888888"/>
          <w:sz w:val="24"/>
          <w:szCs w:val="24"/>
          <w:lang w:eastAsia="fr-FR"/>
        </w:rPr>
        <w:t>(@</w:t>
      </w:r>
      <w:proofErr w:type="spellStart"/>
      <w:r w:rsidRPr="00291FF4">
        <w:rPr>
          <w:rFonts w:ascii="Times New Roman" w:eastAsia="Times New Roman" w:hAnsi="Times New Roman" w:cs="Times New Roman"/>
          <w:color w:val="888888"/>
          <w:sz w:val="24"/>
          <w:szCs w:val="24"/>
          <w:lang w:eastAsia="fr-FR"/>
        </w:rPr>
        <w:t>afps.officiel</w:t>
      </w:r>
      <w:proofErr w:type="spellEnd"/>
      <w:r w:rsidRPr="00291FF4">
        <w:rPr>
          <w:rFonts w:ascii="Times New Roman" w:eastAsia="Times New Roman" w:hAnsi="Times New Roman" w:cs="Times New Roman"/>
          <w:color w:val="888888"/>
          <w:sz w:val="24"/>
          <w:szCs w:val="24"/>
          <w:lang w:eastAsia="fr-FR"/>
        </w:rPr>
        <w:t xml:space="preserve">)  </w:t>
      </w:r>
      <w:proofErr w:type="spellStart"/>
      <w:r w:rsidRPr="00291FF4">
        <w:rPr>
          <w:rFonts w:ascii="Times New Roman" w:eastAsia="Times New Roman" w:hAnsi="Times New Roman" w:cs="Times New Roman"/>
          <w:b/>
          <w:bCs/>
          <w:color w:val="888888"/>
          <w:sz w:val="24"/>
          <w:szCs w:val="24"/>
          <w:lang w:eastAsia="fr-FR"/>
        </w:rPr>
        <w:t>Youtube</w:t>
      </w:r>
      <w:proofErr w:type="spellEnd"/>
      <w:r w:rsidRPr="00291FF4">
        <w:rPr>
          <w:rFonts w:ascii="Times New Roman" w:eastAsia="Times New Roman" w:hAnsi="Times New Roman" w:cs="Times New Roman"/>
          <w:b/>
          <w:bCs/>
          <w:color w:val="888888"/>
          <w:sz w:val="24"/>
          <w:szCs w:val="24"/>
          <w:lang w:eastAsia="fr-FR"/>
        </w:rPr>
        <w:t xml:space="preserve"> </w:t>
      </w:r>
      <w:r w:rsidRPr="00291FF4">
        <w:rPr>
          <w:rFonts w:ascii="Times New Roman" w:eastAsia="Times New Roman" w:hAnsi="Times New Roman" w:cs="Times New Roman"/>
          <w:color w:val="888888"/>
          <w:sz w:val="24"/>
          <w:szCs w:val="24"/>
          <w:lang w:eastAsia="fr-FR"/>
        </w:rPr>
        <w:t>(@</w:t>
      </w:r>
      <w:proofErr w:type="spellStart"/>
      <w:r w:rsidRPr="00291FF4">
        <w:rPr>
          <w:rFonts w:ascii="Times New Roman" w:eastAsia="Times New Roman" w:hAnsi="Times New Roman" w:cs="Times New Roman"/>
          <w:color w:val="888888"/>
          <w:sz w:val="24"/>
          <w:szCs w:val="24"/>
          <w:lang w:eastAsia="fr-FR"/>
        </w:rPr>
        <w:t>francepalestine</w:t>
      </w:r>
      <w:proofErr w:type="spellEnd"/>
      <w:r w:rsidRPr="00291FF4">
        <w:rPr>
          <w:rFonts w:ascii="Times New Roman" w:eastAsia="Times New Roman" w:hAnsi="Times New Roman" w:cs="Times New Roman"/>
          <w:color w:val="888888"/>
          <w:sz w:val="24"/>
          <w:szCs w:val="24"/>
          <w:lang w:eastAsia="fr-FR"/>
        </w:rPr>
        <w:t xml:space="preserve">)  </w:t>
      </w:r>
    </w:p>
    <w:p w:rsidR="00830CE7" w:rsidRDefault="00291FF4"/>
    <w:sectPr w:rsidR="00830CE7" w:rsidSect="00291FF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91FF4"/>
    <w:rsid w:val="00243D5A"/>
    <w:rsid w:val="00291FF4"/>
    <w:rsid w:val="00BB4F04"/>
    <w:rsid w:val="00F364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D5A"/>
  </w:style>
  <w:style w:type="paragraph" w:styleId="Titre3">
    <w:name w:val="heading 3"/>
    <w:basedOn w:val="Normal"/>
    <w:link w:val="Titre3Car"/>
    <w:uiPriority w:val="9"/>
    <w:qFormat/>
    <w:rsid w:val="00291FF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91FF4"/>
    <w:rPr>
      <w:rFonts w:ascii="Times New Roman" w:eastAsia="Times New Roman" w:hAnsi="Times New Roman" w:cs="Times New Roman"/>
      <w:b/>
      <w:bCs/>
      <w:sz w:val="27"/>
      <w:szCs w:val="27"/>
      <w:lang w:eastAsia="fr-FR"/>
    </w:rPr>
  </w:style>
  <w:style w:type="character" w:customStyle="1" w:styleId="qu">
    <w:name w:val="qu"/>
    <w:basedOn w:val="Policepardfaut"/>
    <w:rsid w:val="00291FF4"/>
  </w:style>
  <w:style w:type="character" w:customStyle="1" w:styleId="gd">
    <w:name w:val="gd"/>
    <w:basedOn w:val="Policepardfaut"/>
    <w:rsid w:val="00291FF4"/>
  </w:style>
  <w:style w:type="character" w:customStyle="1" w:styleId="ca">
    <w:name w:val="ca"/>
    <w:basedOn w:val="Policepardfaut"/>
    <w:rsid w:val="00291FF4"/>
  </w:style>
  <w:style w:type="character" w:customStyle="1" w:styleId="g3">
    <w:name w:val="g3"/>
    <w:basedOn w:val="Policepardfaut"/>
    <w:rsid w:val="00291FF4"/>
  </w:style>
  <w:style w:type="character" w:customStyle="1" w:styleId="hb">
    <w:name w:val="hb"/>
    <w:basedOn w:val="Policepardfaut"/>
    <w:rsid w:val="00291FF4"/>
  </w:style>
  <w:style w:type="character" w:customStyle="1" w:styleId="g2">
    <w:name w:val="g2"/>
    <w:basedOn w:val="Policepardfaut"/>
    <w:rsid w:val="00291FF4"/>
  </w:style>
  <w:style w:type="paragraph" w:styleId="NormalWeb">
    <w:name w:val="Normal (Web)"/>
    <w:basedOn w:val="Normal"/>
    <w:uiPriority w:val="99"/>
    <w:semiHidden/>
    <w:unhideWhenUsed/>
    <w:rsid w:val="00291F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91FF4"/>
    <w:rPr>
      <w:b/>
      <w:bCs/>
    </w:rPr>
  </w:style>
  <w:style w:type="character" w:styleId="Lienhypertexte">
    <w:name w:val="Hyperlink"/>
    <w:basedOn w:val="Policepardfaut"/>
    <w:uiPriority w:val="99"/>
    <w:semiHidden/>
    <w:unhideWhenUsed/>
    <w:rsid w:val="00291FF4"/>
    <w:rPr>
      <w:color w:val="0000FF"/>
      <w:u w:val="single"/>
    </w:rPr>
  </w:style>
  <w:style w:type="paragraph" w:styleId="Textedebulles">
    <w:name w:val="Balloon Text"/>
    <w:basedOn w:val="Normal"/>
    <w:link w:val="TextedebullesCar"/>
    <w:uiPriority w:val="99"/>
    <w:semiHidden/>
    <w:unhideWhenUsed/>
    <w:rsid w:val="00291F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1F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385687">
      <w:bodyDiv w:val="1"/>
      <w:marLeft w:val="0"/>
      <w:marRight w:val="0"/>
      <w:marTop w:val="0"/>
      <w:marBottom w:val="0"/>
      <w:divBdr>
        <w:top w:val="none" w:sz="0" w:space="0" w:color="auto"/>
        <w:left w:val="none" w:sz="0" w:space="0" w:color="auto"/>
        <w:bottom w:val="none" w:sz="0" w:space="0" w:color="auto"/>
        <w:right w:val="none" w:sz="0" w:space="0" w:color="auto"/>
      </w:divBdr>
      <w:divsChild>
        <w:div w:id="1876193589">
          <w:marLeft w:val="0"/>
          <w:marRight w:val="0"/>
          <w:marTop w:val="0"/>
          <w:marBottom w:val="0"/>
          <w:divBdr>
            <w:top w:val="none" w:sz="0" w:space="0" w:color="auto"/>
            <w:left w:val="none" w:sz="0" w:space="0" w:color="auto"/>
            <w:bottom w:val="none" w:sz="0" w:space="0" w:color="auto"/>
            <w:right w:val="none" w:sz="0" w:space="0" w:color="auto"/>
          </w:divBdr>
          <w:divsChild>
            <w:div w:id="1919942866">
              <w:marLeft w:val="0"/>
              <w:marRight w:val="0"/>
              <w:marTop w:val="0"/>
              <w:marBottom w:val="0"/>
              <w:divBdr>
                <w:top w:val="none" w:sz="0" w:space="0" w:color="auto"/>
                <w:left w:val="none" w:sz="0" w:space="0" w:color="auto"/>
                <w:bottom w:val="none" w:sz="0" w:space="0" w:color="auto"/>
                <w:right w:val="none" w:sz="0" w:space="0" w:color="auto"/>
              </w:divBdr>
            </w:div>
          </w:divsChild>
        </w:div>
        <w:div w:id="217789835">
          <w:marLeft w:val="0"/>
          <w:marRight w:val="0"/>
          <w:marTop w:val="0"/>
          <w:marBottom w:val="0"/>
          <w:divBdr>
            <w:top w:val="none" w:sz="0" w:space="0" w:color="auto"/>
            <w:left w:val="none" w:sz="0" w:space="0" w:color="auto"/>
            <w:bottom w:val="none" w:sz="0" w:space="0" w:color="auto"/>
            <w:right w:val="none" w:sz="0" w:space="0" w:color="auto"/>
          </w:divBdr>
          <w:divsChild>
            <w:div w:id="666250263">
              <w:marLeft w:val="0"/>
              <w:marRight w:val="0"/>
              <w:marTop w:val="0"/>
              <w:marBottom w:val="0"/>
              <w:divBdr>
                <w:top w:val="none" w:sz="0" w:space="0" w:color="auto"/>
                <w:left w:val="none" w:sz="0" w:space="0" w:color="auto"/>
                <w:bottom w:val="none" w:sz="0" w:space="0" w:color="auto"/>
                <w:right w:val="none" w:sz="0" w:space="0" w:color="auto"/>
              </w:divBdr>
              <w:divsChild>
                <w:div w:id="804544631">
                  <w:marLeft w:val="0"/>
                  <w:marRight w:val="0"/>
                  <w:marTop w:val="0"/>
                  <w:marBottom w:val="0"/>
                  <w:divBdr>
                    <w:top w:val="none" w:sz="0" w:space="0" w:color="auto"/>
                    <w:left w:val="none" w:sz="0" w:space="0" w:color="auto"/>
                    <w:bottom w:val="none" w:sz="0" w:space="0" w:color="auto"/>
                    <w:right w:val="none" w:sz="0" w:space="0" w:color="auto"/>
                  </w:divBdr>
                </w:div>
                <w:div w:id="13615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8666">
          <w:marLeft w:val="0"/>
          <w:marRight w:val="0"/>
          <w:marTop w:val="0"/>
          <w:marBottom w:val="0"/>
          <w:divBdr>
            <w:top w:val="none" w:sz="0" w:space="0" w:color="auto"/>
            <w:left w:val="none" w:sz="0" w:space="0" w:color="auto"/>
            <w:bottom w:val="none" w:sz="0" w:space="0" w:color="auto"/>
            <w:right w:val="none" w:sz="0" w:space="0" w:color="auto"/>
          </w:divBdr>
          <w:divsChild>
            <w:div w:id="623730680">
              <w:marLeft w:val="0"/>
              <w:marRight w:val="0"/>
              <w:marTop w:val="0"/>
              <w:marBottom w:val="0"/>
              <w:divBdr>
                <w:top w:val="none" w:sz="0" w:space="0" w:color="auto"/>
                <w:left w:val="none" w:sz="0" w:space="0" w:color="auto"/>
                <w:bottom w:val="none" w:sz="0" w:space="0" w:color="auto"/>
                <w:right w:val="none" w:sz="0" w:space="0" w:color="auto"/>
              </w:divBdr>
            </w:div>
            <w:div w:id="1622032543">
              <w:marLeft w:val="0"/>
              <w:marRight w:val="0"/>
              <w:marTop w:val="0"/>
              <w:marBottom w:val="0"/>
              <w:divBdr>
                <w:top w:val="none" w:sz="0" w:space="0" w:color="auto"/>
                <w:left w:val="none" w:sz="0" w:space="0" w:color="auto"/>
                <w:bottom w:val="none" w:sz="0" w:space="0" w:color="auto"/>
                <w:right w:val="none" w:sz="0" w:space="0" w:color="auto"/>
              </w:divBdr>
            </w:div>
          </w:divsChild>
        </w:div>
        <w:div w:id="215313650">
          <w:marLeft w:val="0"/>
          <w:marRight w:val="0"/>
          <w:marTop w:val="0"/>
          <w:marBottom w:val="0"/>
          <w:divBdr>
            <w:top w:val="none" w:sz="0" w:space="0" w:color="auto"/>
            <w:left w:val="none" w:sz="0" w:space="0" w:color="auto"/>
            <w:bottom w:val="none" w:sz="0" w:space="0" w:color="auto"/>
            <w:right w:val="none" w:sz="0" w:space="0" w:color="auto"/>
          </w:divBdr>
          <w:divsChild>
            <w:div w:id="1757940330">
              <w:marLeft w:val="0"/>
              <w:marRight w:val="0"/>
              <w:marTop w:val="0"/>
              <w:marBottom w:val="0"/>
              <w:divBdr>
                <w:top w:val="none" w:sz="0" w:space="0" w:color="auto"/>
                <w:left w:val="none" w:sz="0" w:space="0" w:color="auto"/>
                <w:bottom w:val="none" w:sz="0" w:space="0" w:color="auto"/>
                <w:right w:val="none" w:sz="0" w:space="0" w:color="auto"/>
              </w:divBdr>
              <w:divsChild>
                <w:div w:id="1444348227">
                  <w:marLeft w:val="0"/>
                  <w:marRight w:val="0"/>
                  <w:marTop w:val="0"/>
                  <w:marBottom w:val="0"/>
                  <w:divBdr>
                    <w:top w:val="none" w:sz="0" w:space="0" w:color="auto"/>
                    <w:left w:val="none" w:sz="0" w:space="0" w:color="auto"/>
                    <w:bottom w:val="none" w:sz="0" w:space="0" w:color="auto"/>
                    <w:right w:val="none" w:sz="0" w:space="0" w:color="auto"/>
                  </w:divBdr>
                  <w:divsChild>
                    <w:div w:id="6414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67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rance-palestin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922</Words>
  <Characters>5071</Characters>
  <Application>Microsoft Office Word</Application>
  <DocSecurity>0</DocSecurity>
  <Lines>42</Lines>
  <Paragraphs>11</Paragraphs>
  <ScaleCrop>false</ScaleCrop>
  <Company>HP</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 PRIME</dc:creator>
  <cp:lastModifiedBy>Blandine PRIME</cp:lastModifiedBy>
  <cp:revision>1</cp:revision>
  <dcterms:created xsi:type="dcterms:W3CDTF">2024-04-30T17:16:00Z</dcterms:created>
  <dcterms:modified xsi:type="dcterms:W3CDTF">2024-04-30T17:17:00Z</dcterms:modified>
</cp:coreProperties>
</file>